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4E" w:rsidRPr="00930D4E" w:rsidRDefault="00930D4E" w:rsidP="00930D4E">
      <w:pPr>
        <w:widowControl/>
        <w:shd w:val="clear" w:color="auto" w:fill="FFFFFF"/>
        <w:rPr>
          <w:rFonts w:ascii="Trebuchet MS" w:eastAsia="新細明體" w:hAnsi="Trebuchet MS" w:cs="新細明體"/>
          <w:color w:val="000000" w:themeColor="text1"/>
          <w:kern w:val="0"/>
          <w:sz w:val="41"/>
          <w:szCs w:val="41"/>
        </w:rPr>
      </w:pPr>
      <w:r w:rsidRPr="00930D4E">
        <w:rPr>
          <w:rFonts w:ascii="Trebuchet MS" w:eastAsia="新細明體" w:hAnsi="Trebuchet MS" w:cs="新細明體"/>
          <w:color w:val="000000" w:themeColor="text1"/>
          <w:kern w:val="0"/>
          <w:sz w:val="41"/>
          <w:szCs w:val="41"/>
        </w:rPr>
        <w:t>練心法門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930D4E" w:rsidRPr="00930D4E" w:rsidTr="00930D4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71"/>
              <w:gridCol w:w="570"/>
              <w:gridCol w:w="585"/>
            </w:tblGrid>
            <w:tr w:rsidR="00930D4E" w:rsidRPr="00930D4E" w:rsidTr="00930D4E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30D4E" w:rsidRPr="00930D4E" w:rsidRDefault="00930D4E" w:rsidP="00930D4E">
                  <w:pPr>
                    <w:widowControl/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 w:val="22"/>
                    </w:rPr>
                  </w:pPr>
                  <w:r w:rsidRPr="00930D4E"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 w:val="22"/>
                    </w:rPr>
                    <w:t>激發潛能幾個招式</w:t>
                  </w:r>
                  <w:r w:rsidRPr="00930D4E"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30D4E" w:rsidRPr="00930D4E" w:rsidRDefault="00930D4E" w:rsidP="00930D4E">
                  <w:pPr>
                    <w:widowControl/>
                    <w:jc w:val="center"/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Cs w:val="24"/>
                    </w:rPr>
                  </w:pPr>
                  <w:r w:rsidRPr="00BD2546">
                    <w:rPr>
                      <w:rFonts w:ascii="Trebuchet MS" w:eastAsia="新細明體" w:hAnsi="Trebuchet MS" w:cs="新細明體"/>
                      <w:noProof/>
                      <w:color w:val="000000" w:themeColor="text1"/>
                      <w:kern w:val="0"/>
                      <w:szCs w:val="24"/>
                    </w:rPr>
                    <w:drawing>
                      <wp:inline distT="0" distB="0" distL="0" distR="0">
                        <wp:extent cx="297180" cy="160020"/>
                        <wp:effectExtent l="19050" t="0" r="7620" b="0"/>
                        <wp:docPr id="1" name="圖片 1" descr="列印">
                          <a:hlinkClick xmlns:a="http://schemas.openxmlformats.org/drawingml/2006/main" r:id="rId5" tgtFrame="_blank" tooltip="列印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列印">
                                  <a:hlinkClick r:id="rId5" tgtFrame="_blank" tooltip="列印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930D4E" w:rsidRPr="00930D4E" w:rsidRDefault="00930D4E" w:rsidP="00930D4E">
                  <w:pPr>
                    <w:widowControl/>
                    <w:jc w:val="center"/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Cs w:val="24"/>
                    </w:rPr>
                  </w:pPr>
                  <w:r w:rsidRPr="00BD2546">
                    <w:rPr>
                      <w:rFonts w:ascii="Trebuchet MS" w:eastAsia="新細明體" w:hAnsi="Trebuchet MS" w:cs="新細明體"/>
                      <w:noProof/>
                      <w:color w:val="000000" w:themeColor="text1"/>
                      <w:kern w:val="0"/>
                      <w:szCs w:val="24"/>
                    </w:rPr>
                    <w:drawing>
                      <wp:inline distT="0" distB="0" distL="0" distR="0">
                        <wp:extent cx="297180" cy="160020"/>
                        <wp:effectExtent l="19050" t="0" r="7620" b="0"/>
                        <wp:docPr id="2" name="圖片 2" descr="E-mail">
                          <a:hlinkClick xmlns:a="http://schemas.openxmlformats.org/drawingml/2006/main" r:id="rId7" tgtFrame="_blank" tooltip="E-mail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-mail">
                                  <a:hlinkClick r:id="rId7" tgtFrame="_blank" tooltip="E-mail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0D4E" w:rsidRPr="00930D4E" w:rsidRDefault="00930D4E" w:rsidP="00930D4E">
            <w:pPr>
              <w:widowControl/>
              <w:rPr>
                <w:rFonts w:ascii="Trebuchet MS" w:eastAsia="新細明體" w:hAnsi="Trebuchet MS" w:cs="新細明體"/>
                <w:vanish/>
                <w:color w:val="000000" w:themeColor="text1"/>
                <w:kern w:val="0"/>
                <w:szCs w:val="2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26"/>
            </w:tblGrid>
            <w:tr w:rsidR="00930D4E" w:rsidRPr="00930D4E" w:rsidTr="00930D4E">
              <w:trPr>
                <w:tblCellSpacing w:w="15" w:type="dxa"/>
              </w:trPr>
              <w:tc>
                <w:tcPr>
                  <w:tcW w:w="3500" w:type="pct"/>
                  <w:hideMark/>
                </w:tcPr>
                <w:p w:rsidR="00930D4E" w:rsidRPr="00930D4E" w:rsidRDefault="00930D4E" w:rsidP="00930D4E">
                  <w:pPr>
                    <w:widowControl/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Cs w:val="24"/>
                    </w:rPr>
                  </w:pPr>
                  <w:r w:rsidRPr="00BD2546"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Cs w:val="24"/>
                    </w:rPr>
                    <w:t>作者</w:t>
                  </w:r>
                  <w:r w:rsidRPr="00BD2546"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BD2546"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Cs w:val="24"/>
                    </w:rPr>
                    <w:t>陳勝英醫師</w:t>
                  </w:r>
                  <w:r w:rsidRPr="00BD2546"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  <w:r w:rsidRPr="00930D4E"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Cs w:val="24"/>
                    </w:rPr>
                    <w:t xml:space="preserve">   </w:t>
                  </w:r>
                </w:p>
              </w:tc>
            </w:tr>
            <w:tr w:rsidR="00930D4E" w:rsidRPr="00930D4E" w:rsidTr="00930D4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930D4E" w:rsidRPr="00930D4E" w:rsidRDefault="00930D4E" w:rsidP="00930D4E">
                  <w:pPr>
                    <w:widowControl/>
                    <w:spacing w:line="120" w:lineRule="atLeast"/>
                    <w:rPr>
                      <w:rFonts w:ascii="Trebuchet MS" w:eastAsia="新細明體" w:hAnsi="Trebuchet MS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930D4E">
                    <w:rPr>
                      <w:rFonts w:ascii="Trebuchet MS" w:eastAsia="新細明體" w:hAnsi="Trebuchet MS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  <w:t xml:space="preserve">2007/12/30, </w:t>
                  </w:r>
                  <w:r w:rsidRPr="00930D4E">
                    <w:rPr>
                      <w:rFonts w:ascii="Trebuchet MS" w:eastAsia="新細明體" w:hAnsi="Trebuchet MS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  <w:t>週日</w:t>
                  </w:r>
                  <w:r w:rsidRPr="00930D4E">
                    <w:rPr>
                      <w:rFonts w:ascii="Trebuchet MS" w:eastAsia="新細明體" w:hAnsi="Trebuchet MS" w:cs="新細明體"/>
                      <w:b/>
                      <w:bCs/>
                      <w:color w:val="000000" w:themeColor="text1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930D4E" w:rsidRPr="00930D4E" w:rsidTr="00930D4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0D4E" w:rsidRPr="00930D4E" w:rsidRDefault="00930D4E" w:rsidP="00930D4E">
                  <w:pPr>
                    <w:widowControl/>
                    <w:spacing w:before="60" w:after="180"/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Cs w:val="24"/>
                    </w:rPr>
                  </w:pPr>
                  <w:r w:rsidRPr="00930D4E">
                    <w:rPr>
                      <w:rFonts w:ascii="Trebuchet MS" w:eastAsia="新細明體" w:hAnsi="Trebuchet MS" w:cs="新細明體"/>
                      <w:color w:val="000000" w:themeColor="text1"/>
                      <w:kern w:val="0"/>
                      <w:szCs w:val="24"/>
                    </w:rPr>
                    <w:t>正面思考，不斷追求超越自己，是使我們能力提昇的重要步驟，以下這幾項是要讓我們不斷走向鷏峰的一些訣竅，請網友不妨試試看。要做就得認真做喔</w:t>
                  </w:r>
                  <w:r w:rsidRPr="00BD2546">
                    <w:rPr>
                      <w:rFonts w:ascii="Trebuchet MS" w:eastAsia="新細明體" w:hAnsi="Trebuchet MS" w:cs="新細明體" w:hint="eastAsia"/>
                      <w:color w:val="000000" w:themeColor="text1"/>
                      <w:kern w:val="0"/>
                      <w:szCs w:val="24"/>
                    </w:rPr>
                    <w:t>。</w:t>
                  </w:r>
                </w:p>
              </w:tc>
            </w:tr>
          </w:tbl>
          <w:p w:rsidR="00930D4E" w:rsidRPr="00930D4E" w:rsidRDefault="00930D4E" w:rsidP="00930D4E">
            <w:pPr>
              <w:widowControl/>
              <w:rPr>
                <w:rFonts w:ascii="Trebuchet MS" w:eastAsia="新細明體" w:hAnsi="Trebuchet MS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930D4E" w:rsidRPr="00BD2546" w:rsidRDefault="00930D4E" w:rsidP="00930D4E">
      <w:pPr>
        <w:widowControl/>
        <w:numPr>
          <w:ilvl w:val="0"/>
          <w:numId w:val="2"/>
        </w:numPr>
        <w:spacing w:before="100" w:beforeAutospacing="1" w:after="240" w:afterAutospacing="1"/>
        <w:rPr>
          <w:rFonts w:ascii="Trebuchet MS" w:eastAsia="新細明體" w:hAnsi="Trebuchet MS" w:cs="新細明體" w:hint="eastAsia"/>
          <w:color w:val="000000" w:themeColor="text1"/>
          <w:kern w:val="0"/>
          <w:szCs w:val="24"/>
        </w:rPr>
      </w:pPr>
      <w:r w:rsidRPr="00930D4E">
        <w:rPr>
          <w:rFonts w:ascii="Trebuchet MS" w:eastAsia="新細明體" w:hAnsi="Trebuchet MS" w:cs="新細明體"/>
          <w:b/>
          <w:bCs/>
          <w:color w:val="000000" w:themeColor="text1"/>
          <w:kern w:val="0"/>
          <w:szCs w:val="24"/>
        </w:rPr>
        <w:t>設定一個令人激奮的人生目標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尋找到一個可以啟發靈感而且令你感到非常有興趣的目標，為了達到這個目標，你會不斷的提昇你的能量去完成它。這個目標要有一定的高度與難度，所以當你設定好它後，你的潛意識就立刻得想辦法去支取大量的潛能，及尋找更多的創意以備需用。很多人都因為沒有設定這種目標，很快就退出人生舞台了。</w:t>
      </w:r>
    </w:p>
    <w:p w:rsidR="00930D4E" w:rsidRPr="00930D4E" w:rsidRDefault="00930D4E" w:rsidP="00930D4E">
      <w:pPr>
        <w:widowControl/>
        <w:numPr>
          <w:ilvl w:val="0"/>
          <w:numId w:val="2"/>
        </w:numPr>
        <w:spacing w:before="100" w:beforeAutospacing="1" w:after="100" w:afterAutospacing="1"/>
        <w:ind w:left="114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930D4E">
        <w:rPr>
          <w:rFonts w:ascii="Trebuchet MS" w:eastAsia="新細明體" w:hAnsi="Trebuchet MS" w:cs="新細明體"/>
          <w:b/>
          <w:bCs/>
          <w:color w:val="000000" w:themeColor="text1"/>
          <w:kern w:val="0"/>
          <w:szCs w:val="24"/>
        </w:rPr>
        <w:t>這個目標必須是你非常喜歡做的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做你喜歡做的事情才會讓你越做越起勁，做得起勁才會激發你的潛意識全力以赴，你的潛能才會源源不絕的流露出來。這也適用於你每天的工作上，對自己的工作抱高度興趣的人，會日夜不停的激盪潛意識，製造很多意想不到的神來之筆，達到比預期更高的成就。所以當你工作成績低落時，要省察一下，你對工作的熱情仍然在否？趕快找個理由把熱情重新釋放出來。如果你的熱情是負面的，要趕快換跑道。</w:t>
      </w:r>
    </w:p>
    <w:p w:rsidR="00930D4E" w:rsidRPr="00930D4E" w:rsidRDefault="00930D4E" w:rsidP="00930D4E">
      <w:pPr>
        <w:widowControl/>
        <w:numPr>
          <w:ilvl w:val="0"/>
          <w:numId w:val="2"/>
        </w:numPr>
        <w:spacing w:before="100" w:beforeAutospacing="1" w:after="100" w:afterAutospacing="1"/>
        <w:ind w:left="114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930D4E">
        <w:rPr>
          <w:rFonts w:ascii="Trebuchet MS" w:eastAsia="新細明體" w:hAnsi="Trebuchet MS" w:cs="新細明體"/>
          <w:b/>
          <w:bCs/>
          <w:color w:val="000000" w:themeColor="text1"/>
          <w:kern w:val="0"/>
          <w:szCs w:val="24"/>
        </w:rPr>
        <w:t>要設定一個副屬的目標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這個目標的性質要跟第一個目標一樣，必須是你有高度興趣與熱情的，但高度與難度可以設得低一點，使你可以很容易就享受到成果。設定這個目標有多層意義：同時有多項目標在進行時，你的潛能就容易成等比級數增加；有時大腦只專注一件事情太久了會產生疲乏，換個輕鬆有趣的事情做做，可以一方面休息、一方面開發更多腦力；如此也可培養將來萬一要換跑道時可以從容行事。</w:t>
      </w:r>
    </w:p>
    <w:p w:rsidR="00930D4E" w:rsidRPr="00930D4E" w:rsidRDefault="00930D4E" w:rsidP="00930D4E">
      <w:pPr>
        <w:widowControl/>
        <w:numPr>
          <w:ilvl w:val="0"/>
          <w:numId w:val="2"/>
        </w:numPr>
        <w:spacing w:before="100" w:beforeAutospacing="1" w:after="100" w:afterAutospacing="1"/>
        <w:ind w:left="114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930D4E">
        <w:rPr>
          <w:rFonts w:ascii="Trebuchet MS" w:eastAsia="新細明體" w:hAnsi="Trebuchet MS" w:cs="新細明體"/>
          <w:b/>
          <w:bCs/>
          <w:color w:val="000000" w:themeColor="text1"/>
          <w:kern w:val="0"/>
          <w:szCs w:val="24"/>
        </w:rPr>
        <w:t>要設定時間計畫表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每天、每週、每月、每年都要有計畫，把你想達成的目標設定好，這樣可不斷提醒你的潛意識努力以赴。這些目標的性質都一樣要符合激發興趣與熱情的條件。每天早晨要看看或想想你今天的目標，衡量一下要花多少時間，做多少事，想像你會得到的成就與快樂。</w:t>
      </w:r>
    </w:p>
    <w:p w:rsidR="00930D4E" w:rsidRPr="00930D4E" w:rsidRDefault="00930D4E" w:rsidP="00930D4E">
      <w:pPr>
        <w:widowControl/>
        <w:numPr>
          <w:ilvl w:val="0"/>
          <w:numId w:val="2"/>
        </w:numPr>
        <w:spacing w:before="100" w:beforeAutospacing="1" w:after="100" w:afterAutospacing="1"/>
        <w:ind w:left="114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930D4E">
        <w:rPr>
          <w:rFonts w:ascii="Trebuchet MS" w:eastAsia="新細明體" w:hAnsi="Trebuchet MS" w:cs="新細明體"/>
          <w:b/>
          <w:bCs/>
          <w:color w:val="000000" w:themeColor="text1"/>
          <w:kern w:val="0"/>
          <w:szCs w:val="24"/>
        </w:rPr>
        <w:t>在各個時間階段觀想你要做的事與要完成的目標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每天思量你要做的事情，想像一下你須花多少時間與能量，如何最快速有效的完成它，觀想你進行它時候的過程與完成它時候的情景。觀想越多，就越有心得、創意、與能量。而且隨時用新的、更好的情景來取代舊的觀想，要緊密跟隨潛意識源源不絕的創意。</w:t>
      </w:r>
    </w:p>
    <w:p w:rsidR="00930D4E" w:rsidRPr="00930D4E" w:rsidRDefault="00930D4E" w:rsidP="00930D4E">
      <w:pPr>
        <w:widowControl/>
        <w:numPr>
          <w:ilvl w:val="0"/>
          <w:numId w:val="2"/>
        </w:numPr>
        <w:spacing w:before="100" w:beforeAutospacing="1" w:after="100" w:afterAutospacing="1"/>
        <w:ind w:left="114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930D4E">
        <w:rPr>
          <w:rFonts w:ascii="Trebuchet MS" w:eastAsia="新細明體" w:hAnsi="Trebuchet MS" w:cs="新細明體"/>
          <w:b/>
          <w:bCs/>
          <w:color w:val="000000" w:themeColor="text1"/>
          <w:kern w:val="0"/>
          <w:szCs w:val="24"/>
        </w:rPr>
        <w:lastRenderedPageBreak/>
        <w:t>不斷的自我暗示與自我催眠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每天、每時、每刻都要去做、要讓你的潛意識不斷的有任務做，潛意識是幫助意識取得資糧的資料庫，祂永遠不會累的，祂的容量也無限大；你放什麼進去，祂就給你什麼做回饋，不生不滅、不垢不淨、不增不減。所以，你放進去的資料一定要是最好、最有力量的。譬如：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我有超人的體力與能力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我永遠是年青健康的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我有能力完成各階段要完成的任何事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我永遠是快樂的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我熱愛我的工作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我每天享受做我的工作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我每天享受我身心的健康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我每天都變得比前一天更有智慧、更聰明、更年青、更有活力。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我的命運是我自己創造的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我愛我每天碰到的每一個人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我是一個值得被每個人關愛的人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我愛我所信仰的、佛、菩薩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我所信仰的佛、菩薩也很愛我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藉著我自已的努力、與所有的人跟、佛、菩薩的幫助，我會創造出非常美好、大家都歡喜的命運來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我是一個非常成功的人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我有能力吸引與結交所有上道的朋友</w:t>
      </w:r>
    </w:p>
    <w:p w:rsidR="0014213E" w:rsidRPr="0014213E" w:rsidRDefault="0014213E" w:rsidP="0014213E">
      <w:pPr>
        <w:widowControl/>
        <w:numPr>
          <w:ilvl w:val="1"/>
          <w:numId w:val="1"/>
        </w:numPr>
        <w:spacing w:before="100" w:beforeAutospacing="1" w:after="100" w:afterAutospacing="1"/>
        <w:ind w:left="228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14213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我過著富足的生活，活在隨心所欲、心想事成的情景當中</w:t>
      </w:r>
    </w:p>
    <w:p w:rsidR="00AC1951" w:rsidRPr="00BD2546" w:rsidRDefault="0014213E" w:rsidP="0014213E">
      <w:pPr>
        <w:rPr>
          <w:rFonts w:ascii="Trebuchet MS" w:eastAsia="新細明體" w:hAnsi="Trebuchet MS" w:cs="新細明體" w:hint="eastAsia"/>
          <w:color w:val="000000" w:themeColor="text1"/>
          <w:kern w:val="0"/>
          <w:szCs w:val="24"/>
        </w:rPr>
      </w:pPr>
      <w:r w:rsidRPr="00BD2546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每天覆誦，讓你的意識跟潛意識時時刻刻擁有以上所有這些念頭的感覺，不可須臾離也。</w:t>
      </w:r>
    </w:p>
    <w:p w:rsidR="00930D4E" w:rsidRPr="00930D4E" w:rsidRDefault="00930D4E" w:rsidP="00930D4E">
      <w:pPr>
        <w:widowControl/>
        <w:numPr>
          <w:ilvl w:val="0"/>
          <w:numId w:val="3"/>
        </w:numPr>
        <w:spacing w:before="100" w:beforeAutospacing="1" w:after="100" w:afterAutospacing="1"/>
        <w:ind w:left="114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930D4E">
        <w:rPr>
          <w:rFonts w:ascii="Trebuchet MS" w:eastAsia="新細明體" w:hAnsi="Trebuchet MS" w:cs="新細明體"/>
          <w:b/>
          <w:bCs/>
          <w:color w:val="000000" w:themeColor="text1"/>
          <w:kern w:val="0"/>
          <w:szCs w:val="24"/>
        </w:rPr>
        <w:t>設定一個或多個你要幫忙的人，做為你人生的目標之一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我認識一位朋友，他在上世紀八十年代時，絆自己設定一個目標，在他的一生中要養二十萬個人，他憑藉信仰的恆定力量，在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2000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年左右就辦到了，其過程中的種種奇妙事蹟，他認為那就是佛法的展現。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我們在這裡講練心，也要這樣子練。當你的心時刻不斷關懷別人、而且把它當做是你人生的目標時，會激發你內在的光輝與潛能，不斷地做令你感到快樂與甘心的付出，這種過程會超額地將你的潛能激發出來。</w:t>
      </w:r>
    </w:p>
    <w:p w:rsidR="00930D4E" w:rsidRPr="00930D4E" w:rsidRDefault="00930D4E" w:rsidP="00930D4E">
      <w:pPr>
        <w:widowControl/>
        <w:numPr>
          <w:ilvl w:val="0"/>
          <w:numId w:val="3"/>
        </w:numPr>
        <w:spacing w:before="100" w:beforeAutospacing="1" w:after="100" w:afterAutospacing="1"/>
        <w:ind w:left="114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930D4E">
        <w:rPr>
          <w:rFonts w:ascii="Trebuchet MS" w:eastAsia="新細明體" w:hAnsi="Trebuchet MS" w:cs="新細明體"/>
          <w:b/>
          <w:bCs/>
          <w:color w:val="000000" w:themeColor="text1"/>
          <w:kern w:val="0"/>
          <w:szCs w:val="24"/>
        </w:rPr>
        <w:t>要設定一個你所愛而且愛你的人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這個設定跟第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7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項一樣，但目標則更直接更重要，更激盪腦力。人必須在愛中才會成長得更好，愛對一個人就像日光空氣和清水對植物一樣，我們想開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lastRenderedPageBreak/>
        <w:t>發最大的潛能，這個愛情是大有助益的。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目前大腦科學已經明顯證述，愛情加上其附屬的活動對腦力的發展是很重要的。</w:t>
      </w:r>
    </w:p>
    <w:p w:rsidR="00930D4E" w:rsidRPr="00930D4E" w:rsidRDefault="00930D4E" w:rsidP="00930D4E">
      <w:pPr>
        <w:widowControl/>
        <w:numPr>
          <w:ilvl w:val="0"/>
          <w:numId w:val="3"/>
        </w:numPr>
        <w:spacing w:before="100" w:beforeAutospacing="1" w:after="100" w:afterAutospacing="1"/>
        <w:ind w:left="1140"/>
        <w:rPr>
          <w:rFonts w:ascii="Trebuchet MS" w:eastAsia="新細明體" w:hAnsi="Trebuchet MS" w:cs="新細明體"/>
          <w:color w:val="000000" w:themeColor="text1"/>
          <w:kern w:val="0"/>
          <w:szCs w:val="24"/>
        </w:rPr>
      </w:pPr>
      <w:r w:rsidRPr="00930D4E">
        <w:rPr>
          <w:rFonts w:ascii="Trebuchet MS" w:eastAsia="新細明體" w:hAnsi="Trebuchet MS" w:cs="新細明體"/>
          <w:b/>
          <w:bCs/>
          <w:color w:val="000000" w:themeColor="text1"/>
          <w:kern w:val="0"/>
          <w:szCs w:val="24"/>
        </w:rPr>
        <w:t>設定一個堅定的宗教信仰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br/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>當我們相信奇蹟時，奇蹟就會出現。良好的宗教信仰會幫助我們的潛意識去創造這個奇蹟。這就是說做起事來，會有如神助。不必用科學去解釋奇蹟是什麼，重要的是我們要去得到它。在你信仰的內容中要包括宇宙間所有美好的事物，你這樣相信，這些美好的事物就都會臨到你，這也是屬於你所能開發的潛能之一。</w:t>
      </w:r>
      <w:r w:rsidRPr="00930D4E">
        <w:rPr>
          <w:rFonts w:ascii="Trebuchet MS" w:eastAsia="新細明體" w:hAnsi="Trebuchet MS" w:cs="新細明體"/>
          <w:color w:val="000000" w:themeColor="text1"/>
          <w:kern w:val="0"/>
          <w:szCs w:val="24"/>
        </w:rPr>
        <w:t xml:space="preserve">  </w:t>
      </w:r>
    </w:p>
    <w:p w:rsidR="00930D4E" w:rsidRPr="00BD2546" w:rsidRDefault="00930D4E" w:rsidP="0014213E">
      <w:pPr>
        <w:rPr>
          <w:color w:val="000000" w:themeColor="text1"/>
        </w:rPr>
      </w:pPr>
    </w:p>
    <w:sectPr w:rsidR="00930D4E" w:rsidRPr="00BD2546" w:rsidSect="00AC195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1974"/>
    <w:multiLevelType w:val="multilevel"/>
    <w:tmpl w:val="7F46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27EC4"/>
    <w:multiLevelType w:val="multilevel"/>
    <w:tmpl w:val="BCC4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00DFE"/>
    <w:multiLevelType w:val="multilevel"/>
    <w:tmpl w:val="FD1A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213E"/>
    <w:rsid w:val="0014213E"/>
    <w:rsid w:val="00930D4E"/>
    <w:rsid w:val="00AC1951"/>
    <w:rsid w:val="00BD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0D4E"/>
    <w:pPr>
      <w:widowControl/>
      <w:spacing w:before="60" w:after="180"/>
    </w:pPr>
    <w:rPr>
      <w:rFonts w:ascii="新細明體" w:eastAsia="新細明體" w:hAnsi="新細明體" w:cs="新細明體"/>
      <w:kern w:val="0"/>
      <w:szCs w:val="24"/>
    </w:rPr>
  </w:style>
  <w:style w:type="character" w:customStyle="1" w:styleId="small1">
    <w:name w:val="small1"/>
    <w:basedOn w:val="a0"/>
    <w:rsid w:val="00930D4E"/>
    <w:rPr>
      <w:color w:val="B6B6B6"/>
    </w:rPr>
  </w:style>
  <w:style w:type="paragraph" w:styleId="a3">
    <w:name w:val="Balloon Text"/>
    <w:basedOn w:val="a"/>
    <w:link w:val="a4"/>
    <w:uiPriority w:val="99"/>
    <w:semiHidden/>
    <w:unhideWhenUsed/>
    <w:rsid w:val="00930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0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6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23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4" w:space="2" w:color="E6E6E6"/>
                        <w:right w:val="none" w:sz="0" w:space="0" w:color="auto"/>
                      </w:divBdr>
                    </w:div>
                    <w:div w:id="12503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dr-chen.net/index2.php?option=com_content&amp;task=emailform&amp;id=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dr-chen.net/index2.php?option=com_content&amp;task=view&amp;id=51&amp;pop=1&amp;page=0&amp;Itemid=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2011-02-23T20:44:00Z</dcterms:created>
  <dcterms:modified xsi:type="dcterms:W3CDTF">2011-02-23T21:11:00Z</dcterms:modified>
</cp:coreProperties>
</file>